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EC0" w:rsidRDefault="0026170C" w:rsidP="0026170C">
      <w:pPr>
        <w:jc w:val="right"/>
        <w:rPr>
          <w:rFonts w:ascii="Times New Roman" w:hAnsi="Times New Roman" w:cs="Times New Roman"/>
          <w:sz w:val="24"/>
          <w:szCs w:val="24"/>
        </w:rPr>
      </w:pPr>
      <w:r>
        <w:rPr>
          <w:rFonts w:ascii="Times New Roman" w:hAnsi="Times New Roman" w:cs="Times New Roman"/>
          <w:sz w:val="24"/>
          <w:szCs w:val="24"/>
        </w:rPr>
        <w:t>General Madariaga, 2</w:t>
      </w:r>
      <w:r w:rsidR="00B14A12">
        <w:rPr>
          <w:rFonts w:ascii="Times New Roman" w:hAnsi="Times New Roman" w:cs="Times New Roman"/>
          <w:sz w:val="24"/>
          <w:szCs w:val="24"/>
        </w:rPr>
        <w:t>2</w:t>
      </w:r>
      <w:r>
        <w:rPr>
          <w:rFonts w:ascii="Times New Roman" w:hAnsi="Times New Roman" w:cs="Times New Roman"/>
          <w:sz w:val="24"/>
          <w:szCs w:val="24"/>
        </w:rPr>
        <w:t xml:space="preserve"> de </w:t>
      </w:r>
      <w:r w:rsidR="00B14A12">
        <w:rPr>
          <w:rFonts w:ascii="Times New Roman" w:hAnsi="Times New Roman" w:cs="Times New Roman"/>
          <w:sz w:val="24"/>
          <w:szCs w:val="24"/>
        </w:rPr>
        <w:t>agosto</w:t>
      </w:r>
      <w:r>
        <w:rPr>
          <w:rFonts w:ascii="Times New Roman" w:hAnsi="Times New Roman" w:cs="Times New Roman"/>
          <w:sz w:val="24"/>
          <w:szCs w:val="24"/>
        </w:rPr>
        <w:t xml:space="preserve"> de 2019.-</w:t>
      </w:r>
    </w:p>
    <w:p w:rsidR="0026170C" w:rsidRDefault="0026170C">
      <w:pPr>
        <w:rPr>
          <w:rFonts w:ascii="Times New Roman" w:hAnsi="Times New Roman" w:cs="Times New Roman"/>
          <w:sz w:val="24"/>
          <w:szCs w:val="24"/>
        </w:rPr>
      </w:pPr>
    </w:p>
    <w:p w:rsidR="0026170C" w:rsidRDefault="0026170C" w:rsidP="0026170C">
      <w:pPr>
        <w:jc w:val="center"/>
        <w:rPr>
          <w:rFonts w:ascii="Times New Roman" w:hAnsi="Times New Roman" w:cs="Times New Roman"/>
          <w:b/>
          <w:i/>
          <w:sz w:val="24"/>
          <w:szCs w:val="24"/>
        </w:rPr>
      </w:pPr>
    </w:p>
    <w:p w:rsidR="0026170C" w:rsidRDefault="0026170C" w:rsidP="0026170C">
      <w:pPr>
        <w:jc w:val="center"/>
        <w:rPr>
          <w:rFonts w:ascii="Times New Roman" w:hAnsi="Times New Roman" w:cs="Times New Roman"/>
          <w:b/>
          <w:i/>
          <w:sz w:val="24"/>
          <w:szCs w:val="24"/>
        </w:rPr>
      </w:pPr>
    </w:p>
    <w:p w:rsidR="0026170C" w:rsidRDefault="0026170C" w:rsidP="00EB0E94">
      <w:pPr>
        <w:jc w:val="both"/>
        <w:rPr>
          <w:rFonts w:ascii="Times New Roman" w:hAnsi="Times New Roman" w:cs="Times New Roman"/>
          <w:sz w:val="24"/>
          <w:szCs w:val="24"/>
        </w:rPr>
      </w:pPr>
      <w:r w:rsidRPr="0026170C">
        <w:rPr>
          <w:rFonts w:ascii="Times New Roman" w:hAnsi="Times New Roman" w:cs="Times New Roman"/>
          <w:b/>
          <w:i/>
          <w:sz w:val="24"/>
          <w:szCs w:val="24"/>
        </w:rPr>
        <w:t xml:space="preserve">VISTO: </w:t>
      </w:r>
      <w:r>
        <w:rPr>
          <w:rFonts w:ascii="Times New Roman" w:hAnsi="Times New Roman" w:cs="Times New Roman"/>
          <w:sz w:val="24"/>
          <w:szCs w:val="24"/>
        </w:rPr>
        <w:t xml:space="preserve">Expte. </w:t>
      </w:r>
      <w:proofErr w:type="gramStart"/>
      <w:r>
        <w:rPr>
          <w:rFonts w:ascii="Times New Roman" w:hAnsi="Times New Roman" w:cs="Times New Roman"/>
          <w:sz w:val="24"/>
          <w:szCs w:val="24"/>
        </w:rPr>
        <w:t>del</w:t>
      </w:r>
      <w:proofErr w:type="gramEnd"/>
      <w:r>
        <w:rPr>
          <w:rFonts w:ascii="Times New Roman" w:hAnsi="Times New Roman" w:cs="Times New Roman"/>
          <w:sz w:val="24"/>
          <w:szCs w:val="24"/>
        </w:rPr>
        <w:t xml:space="preserve"> D.E. n° </w:t>
      </w:r>
      <w:r w:rsidR="00B14A12">
        <w:rPr>
          <w:rFonts w:ascii="Times New Roman" w:hAnsi="Times New Roman" w:cs="Times New Roman"/>
          <w:sz w:val="24"/>
          <w:szCs w:val="24"/>
        </w:rPr>
        <w:t>4046 – 036/19</w:t>
      </w:r>
      <w:r>
        <w:rPr>
          <w:rFonts w:ascii="Times New Roman" w:hAnsi="Times New Roman" w:cs="Times New Roman"/>
          <w:sz w:val="24"/>
          <w:szCs w:val="24"/>
        </w:rPr>
        <w:t xml:space="preserve"> Interno 78</w:t>
      </w:r>
      <w:r w:rsidR="00B14A12">
        <w:rPr>
          <w:rFonts w:ascii="Times New Roman" w:hAnsi="Times New Roman" w:cs="Times New Roman"/>
          <w:sz w:val="24"/>
          <w:szCs w:val="24"/>
        </w:rPr>
        <w:t>80</w:t>
      </w:r>
      <w:r>
        <w:rPr>
          <w:rFonts w:ascii="Times New Roman" w:hAnsi="Times New Roman" w:cs="Times New Roman"/>
          <w:sz w:val="24"/>
          <w:szCs w:val="24"/>
        </w:rPr>
        <w:t xml:space="preserve"> ref. Repavimentación Avenida Tuyú; </w:t>
      </w:r>
      <w:r w:rsidR="00420144">
        <w:rPr>
          <w:rFonts w:ascii="Times New Roman" w:hAnsi="Times New Roman" w:cs="Times New Roman"/>
          <w:sz w:val="24"/>
          <w:szCs w:val="24"/>
        </w:rPr>
        <w:t>y</w:t>
      </w:r>
    </w:p>
    <w:p w:rsidR="00420144" w:rsidRDefault="00420144" w:rsidP="00EB0E94">
      <w:pPr>
        <w:jc w:val="both"/>
        <w:rPr>
          <w:rFonts w:ascii="Times New Roman" w:hAnsi="Times New Roman" w:cs="Times New Roman"/>
          <w:sz w:val="24"/>
          <w:szCs w:val="24"/>
        </w:rPr>
      </w:pPr>
    </w:p>
    <w:p w:rsidR="00420144" w:rsidRPr="00A8649B" w:rsidRDefault="00420144" w:rsidP="00A8649B">
      <w:pPr>
        <w:jc w:val="both"/>
        <w:rPr>
          <w:rFonts w:ascii="Times New Roman" w:hAnsi="Times New Roman" w:cs="Times New Roman"/>
          <w:b/>
          <w:i/>
          <w:sz w:val="24"/>
          <w:szCs w:val="24"/>
        </w:rPr>
      </w:pPr>
      <w:r w:rsidRPr="00A8649B">
        <w:rPr>
          <w:rFonts w:ascii="Times New Roman" w:hAnsi="Times New Roman" w:cs="Times New Roman"/>
          <w:b/>
          <w:i/>
          <w:sz w:val="24"/>
          <w:szCs w:val="24"/>
        </w:rPr>
        <w:t>CONSIDERANDO:</w:t>
      </w:r>
    </w:p>
    <w:p w:rsidR="0085653B" w:rsidRDefault="0085653B" w:rsidP="00A8649B">
      <w:pPr>
        <w:spacing w:after="240"/>
        <w:ind w:firstLine="1843"/>
        <w:jc w:val="both"/>
        <w:rPr>
          <w:rFonts w:ascii="Times New Roman" w:hAnsi="Times New Roman" w:cs="Times New Roman"/>
          <w:sz w:val="24"/>
          <w:szCs w:val="24"/>
        </w:rPr>
      </w:pPr>
      <w:r>
        <w:rPr>
          <w:rFonts w:ascii="Times New Roman" w:hAnsi="Times New Roman" w:cs="Times New Roman"/>
          <w:sz w:val="24"/>
          <w:szCs w:val="24"/>
        </w:rPr>
        <w:t xml:space="preserve">Que </w:t>
      </w:r>
      <w:r w:rsidR="00B14A12">
        <w:rPr>
          <w:rFonts w:ascii="Times New Roman" w:hAnsi="Times New Roman" w:cs="Times New Roman"/>
          <w:sz w:val="24"/>
          <w:szCs w:val="24"/>
        </w:rPr>
        <w:t>la Ordenanza Preparatoria del 25 de abril de 2019 fue aprobada por unanimidad en la Asamblea de Concejales y Mayores Contribuyentes del 22 de agosto de 2019</w:t>
      </w:r>
      <w:r>
        <w:rPr>
          <w:rFonts w:ascii="Times New Roman" w:hAnsi="Times New Roman" w:cs="Times New Roman"/>
          <w:sz w:val="24"/>
          <w:szCs w:val="24"/>
        </w:rPr>
        <w:t xml:space="preserve">; </w:t>
      </w:r>
    </w:p>
    <w:p w:rsidR="00420144" w:rsidRDefault="00420144" w:rsidP="00A8649B">
      <w:pPr>
        <w:spacing w:after="240"/>
        <w:ind w:firstLine="1843"/>
        <w:jc w:val="both"/>
        <w:rPr>
          <w:rFonts w:ascii="Times New Roman" w:hAnsi="Times New Roman" w:cs="Times New Roman"/>
          <w:sz w:val="24"/>
          <w:szCs w:val="24"/>
        </w:rPr>
      </w:pPr>
      <w:r>
        <w:rPr>
          <w:rFonts w:ascii="Times New Roman" w:hAnsi="Times New Roman" w:cs="Times New Roman"/>
          <w:sz w:val="24"/>
          <w:szCs w:val="24"/>
        </w:rPr>
        <w:t xml:space="preserve">Que la Secretaría de Obras y Planeamiento solicita realizar gestiones para obtener asistencia financiera para la repavimentación de la Avenida Tuyú, ya que esto en caso de concretarse, conlleva efectos directos en seguridad vial, en virtud de los baches existentes, los que generan peligro para los transeúntes que circulan por el lugar, como así también resolviéndose definitivamente el problema; </w:t>
      </w:r>
    </w:p>
    <w:p w:rsidR="00420144" w:rsidRDefault="00420144" w:rsidP="00A8649B">
      <w:pPr>
        <w:spacing w:after="240"/>
        <w:ind w:firstLine="1843"/>
        <w:jc w:val="both"/>
        <w:rPr>
          <w:rFonts w:ascii="Times New Roman" w:hAnsi="Times New Roman" w:cs="Times New Roman"/>
          <w:sz w:val="24"/>
          <w:szCs w:val="24"/>
        </w:rPr>
      </w:pPr>
      <w:r>
        <w:rPr>
          <w:rFonts w:ascii="Times New Roman" w:hAnsi="Times New Roman" w:cs="Times New Roman"/>
          <w:sz w:val="24"/>
          <w:szCs w:val="24"/>
        </w:rPr>
        <w:t xml:space="preserve">Que de acuerdo al relevamiento realizado por la Secretaría interviniente y teniendo la Avenida Tuyú una extensión de 8 cuadras con una superficie de 24.000 m2, se </w:t>
      </w:r>
      <w:proofErr w:type="spellStart"/>
      <w:r>
        <w:rPr>
          <w:rFonts w:ascii="Times New Roman" w:hAnsi="Times New Roman" w:cs="Times New Roman"/>
          <w:sz w:val="24"/>
          <w:szCs w:val="24"/>
        </w:rPr>
        <w:t>prevee</w:t>
      </w:r>
      <w:proofErr w:type="spellEnd"/>
      <w:r w:rsidR="00E77A68">
        <w:rPr>
          <w:rFonts w:ascii="Times New Roman" w:hAnsi="Times New Roman" w:cs="Times New Roman"/>
          <w:sz w:val="24"/>
          <w:szCs w:val="24"/>
        </w:rPr>
        <w:t xml:space="preserve"> reparación sectorizada sobre un total de 3.084 m2 el cual implica un costo aproximado de $ 7.259.915.- (Pesos siete millones doscientos cincuenta y nueve mil novecientos quince);</w:t>
      </w:r>
    </w:p>
    <w:p w:rsidR="00E77A68" w:rsidRDefault="00E77A68" w:rsidP="00A8649B">
      <w:pPr>
        <w:spacing w:after="240"/>
        <w:ind w:firstLine="1843"/>
        <w:jc w:val="both"/>
        <w:rPr>
          <w:rFonts w:ascii="Times New Roman" w:hAnsi="Times New Roman" w:cs="Times New Roman"/>
          <w:sz w:val="24"/>
          <w:szCs w:val="24"/>
        </w:rPr>
      </w:pPr>
      <w:r>
        <w:rPr>
          <w:rFonts w:ascii="Times New Roman" w:hAnsi="Times New Roman" w:cs="Times New Roman"/>
          <w:sz w:val="24"/>
          <w:szCs w:val="24"/>
        </w:rPr>
        <w:t xml:space="preserve">Que para ello se hace necesario solicitar el financiamiento del proyecto “Repavimentación de la Avenida Tuyú” en el marco del programa provincial de desarrollo, dispuesto por Decreto nro. 5418/15 y Resolución del Ministerio de Economía nro. 16/17 de la Provincia de Buenos Aires; </w:t>
      </w:r>
    </w:p>
    <w:p w:rsidR="00EB0E94" w:rsidRDefault="00E77A68" w:rsidP="00A8649B">
      <w:pPr>
        <w:spacing w:after="240"/>
        <w:ind w:firstLine="1843"/>
        <w:jc w:val="both"/>
        <w:rPr>
          <w:rFonts w:ascii="Times New Roman" w:hAnsi="Times New Roman" w:cs="Times New Roman"/>
          <w:sz w:val="24"/>
          <w:szCs w:val="24"/>
        </w:rPr>
      </w:pPr>
      <w:r>
        <w:rPr>
          <w:rFonts w:ascii="Times New Roman" w:hAnsi="Times New Roman" w:cs="Times New Roman"/>
          <w:sz w:val="24"/>
          <w:szCs w:val="24"/>
        </w:rPr>
        <w:t>Que el informe de la Secretaria de Hacienda expone que se gestionó ante el Ministerio de Economía de Economía de la Provincia de Buenos Aires el proyecto de obra, siendo aprobado para este año</w:t>
      </w:r>
      <w:r w:rsidR="00EB0E94">
        <w:rPr>
          <w:rFonts w:ascii="Times New Roman" w:hAnsi="Times New Roman" w:cs="Times New Roman"/>
          <w:sz w:val="24"/>
          <w:szCs w:val="24"/>
        </w:rPr>
        <w:t xml:space="preserve">, financiado mediante una línea de crédito para la realización de obras que dispone el Ministerio de Economía, con una tasa anual del 12% pagaderos en cuatro años, con interés semestral (a partir del desembolso) y el saldo del capital total a partir de los cuatro años de recibido el monto del capital, el cual se devolverá en el 2023. Que la suma a percibir representa el 75% del monto total de la obra, ascendiendo a $ 5.444.936.- (Pesos cinco millones cuatrocientos cuarenta y cuatro mil novecientos treinta y seis); </w:t>
      </w:r>
    </w:p>
    <w:p w:rsidR="00EB0E94" w:rsidRDefault="00EB0E94" w:rsidP="00A8649B">
      <w:pPr>
        <w:spacing w:after="240"/>
        <w:ind w:firstLine="1843"/>
        <w:jc w:val="both"/>
        <w:rPr>
          <w:rFonts w:ascii="Times New Roman" w:hAnsi="Times New Roman" w:cs="Times New Roman"/>
          <w:sz w:val="24"/>
          <w:szCs w:val="24"/>
        </w:rPr>
      </w:pPr>
      <w:r>
        <w:rPr>
          <w:rFonts w:ascii="Times New Roman" w:hAnsi="Times New Roman" w:cs="Times New Roman"/>
          <w:sz w:val="24"/>
          <w:szCs w:val="24"/>
        </w:rPr>
        <w:t xml:space="preserve">Que a fs. 48 obra dictamen de la Subdirección de Asuntos Legales recomendando su elevación al Honorable Concejo Deliberante en virtud de las facultades otorgadas por el art. 41 último párrafo del Decreto Ley 6769/58 y demás normas concordantes; </w:t>
      </w:r>
    </w:p>
    <w:p w:rsidR="00EB0E94" w:rsidRDefault="00EB0E94" w:rsidP="00A8649B">
      <w:pPr>
        <w:spacing w:after="240"/>
        <w:ind w:firstLine="1843"/>
        <w:jc w:val="both"/>
        <w:rPr>
          <w:rFonts w:ascii="Times New Roman" w:hAnsi="Times New Roman" w:cs="Times New Roman"/>
          <w:sz w:val="24"/>
          <w:szCs w:val="24"/>
        </w:rPr>
      </w:pPr>
      <w:r>
        <w:rPr>
          <w:rFonts w:ascii="Times New Roman" w:hAnsi="Times New Roman" w:cs="Times New Roman"/>
          <w:sz w:val="24"/>
          <w:szCs w:val="24"/>
        </w:rPr>
        <w:t xml:space="preserve">Por ello, </w:t>
      </w:r>
      <w:r w:rsidR="0085653B">
        <w:rPr>
          <w:rFonts w:ascii="Times New Roman" w:hAnsi="Times New Roman" w:cs="Times New Roman"/>
          <w:sz w:val="24"/>
          <w:szCs w:val="24"/>
        </w:rPr>
        <w:t>el Honorable Concejo Deliberante en uso de sus atribuciones sanciona con fuerza de</w:t>
      </w:r>
      <w:r>
        <w:rPr>
          <w:rFonts w:ascii="Times New Roman" w:hAnsi="Times New Roman" w:cs="Times New Roman"/>
          <w:sz w:val="24"/>
          <w:szCs w:val="24"/>
        </w:rPr>
        <w:t xml:space="preserve">: </w:t>
      </w:r>
    </w:p>
    <w:p w:rsidR="00EB0E94" w:rsidRDefault="00EB0E94" w:rsidP="00EB0E94">
      <w:pPr>
        <w:jc w:val="both"/>
        <w:rPr>
          <w:rFonts w:ascii="Times New Roman" w:hAnsi="Times New Roman" w:cs="Times New Roman"/>
          <w:sz w:val="24"/>
          <w:szCs w:val="24"/>
        </w:rPr>
      </w:pPr>
    </w:p>
    <w:p w:rsidR="00EB0E94" w:rsidRDefault="00EB0E94" w:rsidP="00B14A12">
      <w:pPr>
        <w:jc w:val="center"/>
        <w:rPr>
          <w:rFonts w:ascii="Times New Roman" w:hAnsi="Times New Roman" w:cs="Times New Roman"/>
          <w:sz w:val="24"/>
          <w:szCs w:val="24"/>
        </w:rPr>
      </w:pPr>
      <w:r w:rsidRPr="00A8649B">
        <w:rPr>
          <w:rFonts w:ascii="Times New Roman" w:hAnsi="Times New Roman" w:cs="Times New Roman"/>
          <w:b/>
          <w:i/>
          <w:sz w:val="24"/>
          <w:szCs w:val="24"/>
        </w:rPr>
        <w:t>ORDENANZA</w:t>
      </w:r>
    </w:p>
    <w:p w:rsidR="00A8649B" w:rsidRDefault="00A8649B" w:rsidP="00EB0E94">
      <w:pPr>
        <w:jc w:val="both"/>
        <w:rPr>
          <w:rFonts w:ascii="Times New Roman" w:hAnsi="Times New Roman" w:cs="Times New Roman"/>
          <w:sz w:val="24"/>
          <w:szCs w:val="24"/>
        </w:rPr>
      </w:pPr>
    </w:p>
    <w:p w:rsidR="00EB0E94" w:rsidRDefault="00EB0E94" w:rsidP="0085653B">
      <w:pPr>
        <w:jc w:val="both"/>
        <w:rPr>
          <w:rFonts w:ascii="Times New Roman" w:hAnsi="Times New Roman" w:cs="Times New Roman"/>
          <w:sz w:val="24"/>
          <w:szCs w:val="24"/>
        </w:rPr>
      </w:pPr>
      <w:r w:rsidRPr="00A8649B">
        <w:rPr>
          <w:rFonts w:ascii="Times New Roman" w:hAnsi="Times New Roman" w:cs="Times New Roman"/>
          <w:b/>
          <w:i/>
          <w:sz w:val="24"/>
          <w:szCs w:val="24"/>
        </w:rPr>
        <w:t>ARTICULO 1°.-</w:t>
      </w:r>
      <w:r>
        <w:rPr>
          <w:rFonts w:ascii="Times New Roman" w:hAnsi="Times New Roman" w:cs="Times New Roman"/>
          <w:sz w:val="24"/>
          <w:szCs w:val="24"/>
        </w:rPr>
        <w:t xml:space="preserve"> </w:t>
      </w:r>
      <w:proofErr w:type="spellStart"/>
      <w:r>
        <w:rPr>
          <w:rFonts w:ascii="Times New Roman" w:hAnsi="Times New Roman" w:cs="Times New Roman"/>
          <w:sz w:val="24"/>
          <w:szCs w:val="24"/>
        </w:rPr>
        <w:t>Autorízase</w:t>
      </w:r>
      <w:proofErr w:type="spellEnd"/>
      <w:r>
        <w:rPr>
          <w:rFonts w:ascii="Times New Roman" w:hAnsi="Times New Roman" w:cs="Times New Roman"/>
          <w:sz w:val="24"/>
          <w:szCs w:val="24"/>
        </w:rPr>
        <w:t xml:space="preserve"> al Departamento Ejecutivo a concertar con la Provincia de Buenos Aires, a través del Ministerio de Economía, un préstamo por la suma total de pesos cinco millones </w:t>
      </w:r>
      <w:r>
        <w:rPr>
          <w:rFonts w:ascii="Times New Roman" w:hAnsi="Times New Roman" w:cs="Times New Roman"/>
          <w:sz w:val="24"/>
          <w:szCs w:val="24"/>
        </w:rPr>
        <w:lastRenderedPageBreak/>
        <w:t>cuatrocientos cuarenta y cuatro mil novecientos treinta y seis ($ 5.444.936) para la ejecución del Proyecto “Repavimentación Av. Tuyú” n° 04609, monto que se ajustara en el momento de la firma del Contrato de adjudicación del Proyecto.-</w:t>
      </w:r>
    </w:p>
    <w:p w:rsidR="00AD7B59" w:rsidRDefault="00AD7B59" w:rsidP="0085653B">
      <w:pPr>
        <w:jc w:val="both"/>
        <w:rPr>
          <w:rFonts w:ascii="Times New Roman" w:hAnsi="Times New Roman" w:cs="Times New Roman"/>
          <w:sz w:val="24"/>
          <w:szCs w:val="24"/>
        </w:rPr>
      </w:pPr>
    </w:p>
    <w:p w:rsidR="00AD7B59" w:rsidRDefault="00AD7B59" w:rsidP="0085653B">
      <w:pPr>
        <w:jc w:val="both"/>
        <w:rPr>
          <w:rFonts w:ascii="Times New Roman" w:hAnsi="Times New Roman" w:cs="Times New Roman"/>
          <w:sz w:val="24"/>
          <w:szCs w:val="24"/>
        </w:rPr>
      </w:pPr>
      <w:r w:rsidRPr="00A8649B">
        <w:rPr>
          <w:rFonts w:ascii="Times New Roman" w:hAnsi="Times New Roman" w:cs="Times New Roman"/>
          <w:b/>
          <w:i/>
          <w:sz w:val="24"/>
          <w:szCs w:val="24"/>
        </w:rPr>
        <w:t>ARTICULO 2°.-</w:t>
      </w:r>
      <w:r>
        <w:rPr>
          <w:rFonts w:ascii="Times New Roman" w:hAnsi="Times New Roman" w:cs="Times New Roman"/>
          <w:sz w:val="24"/>
          <w:szCs w:val="24"/>
        </w:rPr>
        <w:t xml:space="preserve"> El préstamo que se autoriza a contraer por el </w:t>
      </w:r>
      <w:proofErr w:type="gramStart"/>
      <w:r>
        <w:rPr>
          <w:rFonts w:ascii="Times New Roman" w:hAnsi="Times New Roman" w:cs="Times New Roman"/>
          <w:sz w:val="24"/>
          <w:szCs w:val="24"/>
        </w:rPr>
        <w:t>articulo</w:t>
      </w:r>
      <w:proofErr w:type="gramEnd"/>
      <w:r>
        <w:rPr>
          <w:rFonts w:ascii="Times New Roman" w:hAnsi="Times New Roman" w:cs="Times New Roman"/>
          <w:sz w:val="24"/>
          <w:szCs w:val="24"/>
        </w:rPr>
        <w:t xml:space="preserve"> anterior, en el marco del Programa Provincial de Desarrollo según lo dispuesto por el Decreto n° 541/15 y su reglamentación, estará sujeto a las siguientes condiciones financieras: </w:t>
      </w:r>
    </w:p>
    <w:p w:rsidR="00AD7B59" w:rsidRDefault="00AD7B59" w:rsidP="0085653B">
      <w:pPr>
        <w:jc w:val="both"/>
        <w:rPr>
          <w:rFonts w:ascii="Times New Roman" w:hAnsi="Times New Roman" w:cs="Times New Roman"/>
          <w:sz w:val="24"/>
          <w:szCs w:val="24"/>
        </w:rPr>
      </w:pPr>
      <w:r>
        <w:rPr>
          <w:rFonts w:ascii="Times New Roman" w:hAnsi="Times New Roman" w:cs="Times New Roman"/>
          <w:sz w:val="24"/>
          <w:szCs w:val="24"/>
        </w:rPr>
        <w:t>El porcentaje de financiamiento del Programa es de hasta el setenta y cinco por ciento (75%) del monto total del Proyecto. El municipio deberá aportar los recursos resultantes que garanticen la ejecución del cien por ciento (100%) del Proyecto.-</w:t>
      </w:r>
    </w:p>
    <w:p w:rsidR="00AD7B59" w:rsidRDefault="00AD7B59" w:rsidP="0085653B">
      <w:pPr>
        <w:jc w:val="both"/>
        <w:rPr>
          <w:rFonts w:ascii="Times New Roman" w:hAnsi="Times New Roman" w:cs="Times New Roman"/>
          <w:sz w:val="24"/>
          <w:szCs w:val="24"/>
        </w:rPr>
      </w:pPr>
      <w:r>
        <w:rPr>
          <w:rFonts w:ascii="Times New Roman" w:hAnsi="Times New Roman" w:cs="Times New Roman"/>
          <w:sz w:val="24"/>
          <w:szCs w:val="24"/>
        </w:rPr>
        <w:t>Amortización. El capital se cancelará en su totalidad, en un único pago, a los cuatro (4) años contados a partir de la fecha del primer desembolso.-</w:t>
      </w:r>
    </w:p>
    <w:p w:rsidR="002A137C" w:rsidRDefault="00AD7B59" w:rsidP="0085653B">
      <w:pPr>
        <w:jc w:val="both"/>
        <w:rPr>
          <w:rFonts w:ascii="Times New Roman" w:hAnsi="Times New Roman" w:cs="Times New Roman"/>
          <w:sz w:val="24"/>
          <w:szCs w:val="24"/>
        </w:rPr>
      </w:pPr>
      <w:r>
        <w:rPr>
          <w:rFonts w:ascii="Times New Roman" w:hAnsi="Times New Roman" w:cs="Times New Roman"/>
          <w:sz w:val="24"/>
          <w:szCs w:val="24"/>
        </w:rPr>
        <w:t xml:space="preserve">Interés: La tasa de interés será el promedio aritmético simple de la tasa de interés para depósitos a plazo fijo de más de un millón de pesos ($ 1.000.000) de treinta (30) a treinta y cinco (35) días. – </w:t>
      </w:r>
      <w:proofErr w:type="spellStart"/>
      <w:r>
        <w:rPr>
          <w:rFonts w:ascii="Times New Roman" w:hAnsi="Times New Roman" w:cs="Times New Roman"/>
          <w:sz w:val="24"/>
          <w:szCs w:val="24"/>
        </w:rPr>
        <w:t>Badlar</w:t>
      </w:r>
      <w:proofErr w:type="spellEnd"/>
      <w:r>
        <w:rPr>
          <w:rFonts w:ascii="Times New Roman" w:hAnsi="Times New Roman" w:cs="Times New Roman"/>
          <w:sz w:val="24"/>
          <w:szCs w:val="24"/>
        </w:rPr>
        <w:t xml:space="preserve"> Bancos Privados – o aquella que en el futuro la sustituya, calculado considerando las tasas promedio diarias publicadas por el banco Central de la República Argentina desde los cinco (5) días hábiles bancarios anteriores al inicio de cada período de interés y hasta los cinco (5) días hábiles bancarios</w:t>
      </w:r>
      <w:r w:rsidR="002A137C">
        <w:rPr>
          <w:rFonts w:ascii="Times New Roman" w:hAnsi="Times New Roman" w:cs="Times New Roman"/>
          <w:sz w:val="24"/>
          <w:szCs w:val="24"/>
        </w:rPr>
        <w:t xml:space="preserve"> anteriores al vencimiento de cada servicio de interés con un límite máximo del doce por ciento (12%), utilizándose la convención de intereses de días reales sobre trescientos sesenta y cinco (365) días.</w:t>
      </w:r>
    </w:p>
    <w:p w:rsidR="002A137C" w:rsidRDefault="002A137C" w:rsidP="0085653B">
      <w:pPr>
        <w:jc w:val="both"/>
        <w:rPr>
          <w:rFonts w:ascii="Times New Roman" w:hAnsi="Times New Roman" w:cs="Times New Roman"/>
          <w:sz w:val="24"/>
          <w:szCs w:val="24"/>
        </w:rPr>
      </w:pPr>
      <w:r>
        <w:rPr>
          <w:rFonts w:ascii="Times New Roman" w:hAnsi="Times New Roman" w:cs="Times New Roman"/>
          <w:sz w:val="24"/>
          <w:szCs w:val="24"/>
        </w:rPr>
        <w:t>Los intereses se pagarán semestralmente, devengándose a partir de la fecha de cada desembolso, no siendo capitalizables.-</w:t>
      </w:r>
    </w:p>
    <w:p w:rsidR="002A137C" w:rsidRDefault="002A137C" w:rsidP="0085653B">
      <w:pPr>
        <w:jc w:val="both"/>
        <w:rPr>
          <w:rFonts w:ascii="Times New Roman" w:hAnsi="Times New Roman" w:cs="Times New Roman"/>
          <w:sz w:val="24"/>
          <w:szCs w:val="24"/>
        </w:rPr>
      </w:pPr>
    </w:p>
    <w:p w:rsidR="002A137C" w:rsidRDefault="002A137C" w:rsidP="0085653B">
      <w:pPr>
        <w:jc w:val="both"/>
        <w:rPr>
          <w:rFonts w:ascii="Times New Roman" w:hAnsi="Times New Roman" w:cs="Times New Roman"/>
          <w:sz w:val="24"/>
          <w:szCs w:val="24"/>
        </w:rPr>
      </w:pPr>
      <w:r w:rsidRPr="00A8649B">
        <w:rPr>
          <w:rFonts w:ascii="Times New Roman" w:hAnsi="Times New Roman" w:cs="Times New Roman"/>
          <w:b/>
          <w:i/>
          <w:sz w:val="24"/>
          <w:szCs w:val="24"/>
        </w:rPr>
        <w:t>ARTICULO 3°.-</w:t>
      </w:r>
      <w:r>
        <w:rPr>
          <w:rFonts w:ascii="Times New Roman" w:hAnsi="Times New Roman" w:cs="Times New Roman"/>
          <w:sz w:val="24"/>
          <w:szCs w:val="24"/>
        </w:rPr>
        <w:t xml:space="preserve"> Los fondos del préstamo serán afectados íntegra y exclusivamente a la ejecución del proyecto </w:t>
      </w:r>
      <w:proofErr w:type="spellStart"/>
      <w:r>
        <w:rPr>
          <w:rFonts w:ascii="Times New Roman" w:hAnsi="Times New Roman" w:cs="Times New Roman"/>
          <w:sz w:val="24"/>
          <w:szCs w:val="24"/>
        </w:rPr>
        <w:t>incluído</w:t>
      </w:r>
      <w:proofErr w:type="spellEnd"/>
      <w:r>
        <w:rPr>
          <w:rFonts w:ascii="Times New Roman" w:hAnsi="Times New Roman" w:cs="Times New Roman"/>
          <w:sz w:val="24"/>
          <w:szCs w:val="24"/>
        </w:rPr>
        <w:t xml:space="preserve"> en el Programa Provincial de Desarrollo “Repavimentación Av. Tuyú” n° 04609.-</w:t>
      </w:r>
    </w:p>
    <w:p w:rsidR="002A137C" w:rsidRDefault="002A137C" w:rsidP="0085653B">
      <w:pPr>
        <w:jc w:val="both"/>
        <w:rPr>
          <w:rFonts w:ascii="Times New Roman" w:hAnsi="Times New Roman" w:cs="Times New Roman"/>
          <w:sz w:val="24"/>
          <w:szCs w:val="24"/>
        </w:rPr>
      </w:pPr>
    </w:p>
    <w:p w:rsidR="002A137C" w:rsidRDefault="002A137C" w:rsidP="0085653B">
      <w:pPr>
        <w:jc w:val="both"/>
        <w:rPr>
          <w:rFonts w:ascii="Times New Roman" w:hAnsi="Times New Roman" w:cs="Times New Roman"/>
          <w:sz w:val="24"/>
          <w:szCs w:val="24"/>
        </w:rPr>
      </w:pPr>
      <w:r w:rsidRPr="00A8649B">
        <w:rPr>
          <w:rFonts w:ascii="Times New Roman" w:hAnsi="Times New Roman" w:cs="Times New Roman"/>
          <w:b/>
          <w:i/>
          <w:sz w:val="24"/>
          <w:szCs w:val="24"/>
        </w:rPr>
        <w:t>ARTICULO 4°.-</w:t>
      </w:r>
      <w:r>
        <w:rPr>
          <w:rFonts w:ascii="Times New Roman" w:hAnsi="Times New Roman" w:cs="Times New Roman"/>
          <w:sz w:val="24"/>
          <w:szCs w:val="24"/>
        </w:rPr>
        <w:t xml:space="preserve"> Los recursos provenientes del préstamo serán depositados en una cuenta corriente bancaria denominada “Programa Provincial de Desarrollo” – Municipio de General Madariaga – Proyecto n° 04609, que se habilitará en el Banco de la Provincia de Buenos Aires.-</w:t>
      </w:r>
    </w:p>
    <w:p w:rsidR="002A137C" w:rsidRDefault="002A137C" w:rsidP="0085653B">
      <w:pPr>
        <w:jc w:val="both"/>
        <w:rPr>
          <w:rFonts w:ascii="Times New Roman" w:hAnsi="Times New Roman" w:cs="Times New Roman"/>
          <w:sz w:val="24"/>
          <w:szCs w:val="24"/>
        </w:rPr>
      </w:pPr>
    </w:p>
    <w:p w:rsidR="002A137C" w:rsidRDefault="002A137C" w:rsidP="0085653B">
      <w:pPr>
        <w:jc w:val="both"/>
        <w:rPr>
          <w:rFonts w:ascii="Times New Roman" w:hAnsi="Times New Roman" w:cs="Times New Roman"/>
          <w:sz w:val="24"/>
          <w:szCs w:val="24"/>
        </w:rPr>
      </w:pPr>
      <w:r w:rsidRPr="00A8649B">
        <w:rPr>
          <w:rFonts w:ascii="Times New Roman" w:hAnsi="Times New Roman" w:cs="Times New Roman"/>
          <w:b/>
          <w:i/>
          <w:sz w:val="24"/>
          <w:szCs w:val="24"/>
        </w:rPr>
        <w:t>ARTICULO 5°.-</w:t>
      </w:r>
      <w:r>
        <w:rPr>
          <w:rFonts w:ascii="Times New Roman" w:hAnsi="Times New Roman" w:cs="Times New Roman"/>
          <w:sz w:val="24"/>
          <w:szCs w:val="24"/>
        </w:rPr>
        <w:t xml:space="preserve"> Aféctense los fondos de coparticipación  provincial que correspondan a este Municipio, como medio de pago y garantía del cumplimiento del convenio de préstamo, autorizándose a la Provincia a retener las sumas necesarias para cubrir el pago de amortizaciones, intereses o cualquier otro gasto que se origine con motivo del convenio de préstamo.-</w:t>
      </w:r>
    </w:p>
    <w:p w:rsidR="0026170C" w:rsidRDefault="0026170C" w:rsidP="0085653B">
      <w:pPr>
        <w:jc w:val="both"/>
        <w:rPr>
          <w:rFonts w:ascii="Times New Roman" w:hAnsi="Times New Roman" w:cs="Times New Roman"/>
          <w:sz w:val="24"/>
          <w:szCs w:val="24"/>
        </w:rPr>
      </w:pPr>
    </w:p>
    <w:p w:rsidR="0026170C" w:rsidRDefault="0026170C" w:rsidP="0085653B">
      <w:pPr>
        <w:jc w:val="both"/>
        <w:rPr>
          <w:rFonts w:ascii="Times New Roman" w:hAnsi="Times New Roman" w:cs="Times New Roman"/>
          <w:sz w:val="24"/>
          <w:szCs w:val="24"/>
        </w:rPr>
      </w:pPr>
      <w:r w:rsidRPr="00A8649B">
        <w:rPr>
          <w:rFonts w:ascii="Times New Roman" w:hAnsi="Times New Roman" w:cs="Times New Roman"/>
          <w:b/>
          <w:i/>
          <w:sz w:val="24"/>
          <w:szCs w:val="24"/>
        </w:rPr>
        <w:t>ARTICULO 6°.-</w:t>
      </w:r>
      <w:r>
        <w:rPr>
          <w:rFonts w:ascii="Times New Roman" w:hAnsi="Times New Roman" w:cs="Times New Roman"/>
          <w:sz w:val="24"/>
          <w:szCs w:val="24"/>
        </w:rPr>
        <w:t xml:space="preserve"> Créase la partida e </w:t>
      </w:r>
      <w:proofErr w:type="spellStart"/>
      <w:r>
        <w:rPr>
          <w:rFonts w:ascii="Times New Roman" w:hAnsi="Times New Roman" w:cs="Times New Roman"/>
          <w:sz w:val="24"/>
          <w:szCs w:val="24"/>
        </w:rPr>
        <w:t>incorp</w:t>
      </w:r>
      <w:r w:rsidR="00F216DF">
        <w:rPr>
          <w:rFonts w:ascii="Times New Roman" w:hAnsi="Times New Roman" w:cs="Times New Roman"/>
          <w:sz w:val="24"/>
          <w:szCs w:val="24"/>
        </w:rPr>
        <w:t>ó</w:t>
      </w:r>
      <w:r>
        <w:rPr>
          <w:rFonts w:ascii="Times New Roman" w:hAnsi="Times New Roman" w:cs="Times New Roman"/>
          <w:sz w:val="24"/>
          <w:szCs w:val="24"/>
        </w:rPr>
        <w:t>rase</w:t>
      </w:r>
      <w:proofErr w:type="spellEnd"/>
      <w:r>
        <w:rPr>
          <w:rFonts w:ascii="Times New Roman" w:hAnsi="Times New Roman" w:cs="Times New Roman"/>
          <w:sz w:val="24"/>
          <w:szCs w:val="24"/>
        </w:rPr>
        <w:t xml:space="preserve"> al Presupuesto de recursos necesarios para atender el pago de: </w:t>
      </w:r>
    </w:p>
    <w:p w:rsidR="0026170C" w:rsidRDefault="0026170C" w:rsidP="0085653B">
      <w:pPr>
        <w:jc w:val="both"/>
        <w:rPr>
          <w:rFonts w:ascii="Times New Roman" w:hAnsi="Times New Roman" w:cs="Times New Roman"/>
          <w:sz w:val="24"/>
          <w:szCs w:val="24"/>
        </w:rPr>
      </w:pPr>
    </w:p>
    <w:p w:rsidR="0026170C" w:rsidRDefault="0026170C" w:rsidP="0085653B">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La contrapartida de fondos que deberá aportar la Municipalidad durante el periodo de ejecución del proyecto y; </w:t>
      </w:r>
    </w:p>
    <w:p w:rsidR="0026170C" w:rsidRDefault="0026170C" w:rsidP="0085653B">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El servicio de amortización e intereses del empréstito del proyecto detallado en el articulo 2° </w:t>
      </w:r>
    </w:p>
    <w:p w:rsidR="002A137C" w:rsidRDefault="002A137C" w:rsidP="0085653B">
      <w:pPr>
        <w:jc w:val="both"/>
        <w:rPr>
          <w:rFonts w:ascii="Times New Roman" w:hAnsi="Times New Roman" w:cs="Times New Roman"/>
          <w:sz w:val="24"/>
          <w:szCs w:val="24"/>
        </w:rPr>
      </w:pPr>
    </w:p>
    <w:p w:rsidR="0026170C" w:rsidRDefault="0026170C" w:rsidP="0085653B">
      <w:pPr>
        <w:jc w:val="both"/>
        <w:rPr>
          <w:rFonts w:ascii="Times New Roman" w:hAnsi="Times New Roman" w:cs="Times New Roman"/>
          <w:sz w:val="24"/>
          <w:szCs w:val="24"/>
        </w:rPr>
      </w:pPr>
      <w:r w:rsidRPr="002A137C">
        <w:rPr>
          <w:rFonts w:ascii="Times New Roman" w:hAnsi="Times New Roman" w:cs="Times New Roman"/>
          <w:sz w:val="24"/>
          <w:szCs w:val="24"/>
        </w:rPr>
        <w:t xml:space="preserve">El Departamento Ejecutivo </w:t>
      </w:r>
      <w:proofErr w:type="spellStart"/>
      <w:r w:rsidRPr="002A137C">
        <w:rPr>
          <w:rFonts w:ascii="Times New Roman" w:hAnsi="Times New Roman" w:cs="Times New Roman"/>
          <w:sz w:val="24"/>
          <w:szCs w:val="24"/>
        </w:rPr>
        <w:t>preveera</w:t>
      </w:r>
      <w:proofErr w:type="spellEnd"/>
      <w:r w:rsidRPr="002A137C">
        <w:rPr>
          <w:rFonts w:ascii="Times New Roman" w:hAnsi="Times New Roman" w:cs="Times New Roman"/>
          <w:sz w:val="24"/>
          <w:szCs w:val="24"/>
        </w:rPr>
        <w:t xml:space="preserve"> en los presupuestos futuros las partidas necesarias para atender los servicios del préstamo hasta su total cancelación.-</w:t>
      </w:r>
    </w:p>
    <w:p w:rsidR="002A137C" w:rsidRDefault="002A137C" w:rsidP="0085653B">
      <w:pPr>
        <w:jc w:val="both"/>
        <w:rPr>
          <w:rFonts w:ascii="Times New Roman" w:hAnsi="Times New Roman" w:cs="Times New Roman"/>
          <w:sz w:val="24"/>
          <w:szCs w:val="24"/>
        </w:rPr>
      </w:pPr>
    </w:p>
    <w:p w:rsidR="00A8649B" w:rsidRDefault="002A137C" w:rsidP="0085653B">
      <w:pPr>
        <w:jc w:val="both"/>
        <w:rPr>
          <w:rFonts w:ascii="Times New Roman" w:hAnsi="Times New Roman" w:cs="Times New Roman"/>
          <w:sz w:val="24"/>
          <w:szCs w:val="24"/>
        </w:rPr>
      </w:pPr>
      <w:r w:rsidRPr="00A8649B">
        <w:rPr>
          <w:rFonts w:ascii="Times New Roman" w:hAnsi="Times New Roman" w:cs="Times New Roman"/>
          <w:b/>
          <w:i/>
          <w:sz w:val="24"/>
          <w:szCs w:val="24"/>
        </w:rPr>
        <w:lastRenderedPageBreak/>
        <w:t>ARTICULO 7°.-</w:t>
      </w:r>
      <w:r>
        <w:rPr>
          <w:rFonts w:ascii="Times New Roman" w:hAnsi="Times New Roman" w:cs="Times New Roman"/>
          <w:sz w:val="24"/>
          <w:szCs w:val="24"/>
        </w:rPr>
        <w:t xml:space="preserve"> </w:t>
      </w:r>
      <w:proofErr w:type="spellStart"/>
      <w:r>
        <w:rPr>
          <w:rFonts w:ascii="Times New Roman" w:hAnsi="Times New Roman" w:cs="Times New Roman"/>
          <w:sz w:val="24"/>
          <w:szCs w:val="24"/>
        </w:rPr>
        <w:t>Autorízase</w:t>
      </w:r>
      <w:proofErr w:type="spellEnd"/>
      <w:r>
        <w:rPr>
          <w:rFonts w:ascii="Times New Roman" w:hAnsi="Times New Roman" w:cs="Times New Roman"/>
          <w:sz w:val="24"/>
          <w:szCs w:val="24"/>
        </w:rPr>
        <w:t xml:space="preserve"> al Departamento Ejecutivo a suscribir el Convenio de Préstamo que, como Anexo, se adjunta y </w:t>
      </w:r>
      <w:r w:rsidR="00A8649B">
        <w:rPr>
          <w:rFonts w:ascii="Times New Roman" w:hAnsi="Times New Roman" w:cs="Times New Roman"/>
          <w:sz w:val="24"/>
          <w:szCs w:val="24"/>
        </w:rPr>
        <w:t>toda otra documentación que resulte necesaria para la concreción del Proyecto identificado en el articulo 1° de la presente, en el marco del Programa Provincial de Desarrollo, Decreto n° 541/15 y su reglamentación.-</w:t>
      </w:r>
    </w:p>
    <w:p w:rsidR="00A8649B" w:rsidRDefault="00A8649B" w:rsidP="0085653B">
      <w:pPr>
        <w:jc w:val="both"/>
        <w:rPr>
          <w:rFonts w:ascii="Times New Roman" w:hAnsi="Times New Roman" w:cs="Times New Roman"/>
          <w:sz w:val="24"/>
          <w:szCs w:val="24"/>
        </w:rPr>
      </w:pPr>
    </w:p>
    <w:p w:rsidR="00A8649B" w:rsidRDefault="00A8649B" w:rsidP="0085653B">
      <w:pPr>
        <w:jc w:val="both"/>
        <w:rPr>
          <w:rFonts w:ascii="Times New Roman" w:hAnsi="Times New Roman" w:cs="Times New Roman"/>
          <w:sz w:val="24"/>
          <w:szCs w:val="24"/>
        </w:rPr>
      </w:pPr>
      <w:r w:rsidRPr="00A8649B">
        <w:rPr>
          <w:rFonts w:ascii="Times New Roman" w:hAnsi="Times New Roman" w:cs="Times New Roman"/>
          <w:b/>
          <w:i/>
          <w:sz w:val="24"/>
          <w:szCs w:val="24"/>
        </w:rPr>
        <w:t>ARTICULO 8°.-</w:t>
      </w:r>
      <w:r>
        <w:rPr>
          <w:rFonts w:ascii="Times New Roman" w:hAnsi="Times New Roman" w:cs="Times New Roman"/>
          <w:sz w:val="24"/>
          <w:szCs w:val="24"/>
        </w:rPr>
        <w:t xml:space="preserve"> El Departamento Ejecutivo, por intermedio de la repartición correspondiente, procederá a realizar la ejecución del Proyecto identificado en el articulo 3° de la presente Ordenanza conforme a las normas, reglas, trámites, operatorias y procedimientos de contrataciones y adquisiciones de bienes y servicios establecidos en el convenio de préstamo.-</w:t>
      </w:r>
    </w:p>
    <w:p w:rsidR="00A8649B" w:rsidRDefault="00A8649B" w:rsidP="0085653B">
      <w:pPr>
        <w:jc w:val="both"/>
        <w:rPr>
          <w:rFonts w:ascii="Times New Roman" w:hAnsi="Times New Roman" w:cs="Times New Roman"/>
          <w:sz w:val="24"/>
          <w:szCs w:val="24"/>
        </w:rPr>
      </w:pPr>
    </w:p>
    <w:p w:rsidR="00A8649B" w:rsidRDefault="00A8649B" w:rsidP="0085653B">
      <w:pPr>
        <w:jc w:val="both"/>
        <w:rPr>
          <w:rFonts w:ascii="Times New Roman" w:hAnsi="Times New Roman" w:cs="Times New Roman"/>
          <w:sz w:val="24"/>
          <w:szCs w:val="24"/>
        </w:rPr>
      </w:pPr>
      <w:r w:rsidRPr="00A8649B">
        <w:rPr>
          <w:rFonts w:ascii="Times New Roman" w:hAnsi="Times New Roman" w:cs="Times New Roman"/>
          <w:b/>
          <w:i/>
          <w:sz w:val="24"/>
          <w:szCs w:val="24"/>
        </w:rPr>
        <w:t>ARTICULO 9°.-</w:t>
      </w:r>
      <w:r>
        <w:rPr>
          <w:rFonts w:ascii="Times New Roman" w:hAnsi="Times New Roman" w:cs="Times New Roman"/>
          <w:sz w:val="24"/>
          <w:szCs w:val="24"/>
        </w:rPr>
        <w:t xml:space="preserve">  G</w:t>
      </w:r>
      <w:r w:rsidR="0085653B">
        <w:rPr>
          <w:rFonts w:ascii="Times New Roman" w:hAnsi="Times New Roman" w:cs="Times New Roman"/>
          <w:sz w:val="24"/>
          <w:szCs w:val="24"/>
        </w:rPr>
        <w:t>í</w:t>
      </w:r>
      <w:r>
        <w:rPr>
          <w:rFonts w:ascii="Times New Roman" w:hAnsi="Times New Roman" w:cs="Times New Roman"/>
          <w:sz w:val="24"/>
          <w:szCs w:val="24"/>
        </w:rPr>
        <w:t>rese la presente y dese la intervención que corresponda a los organismos y/o reparticiones provinciales y/o nacionales, establecidos conforme a lo dispuesto en la normativa legal vigente.-</w:t>
      </w:r>
    </w:p>
    <w:p w:rsidR="00A8649B" w:rsidRDefault="00A8649B" w:rsidP="0085653B">
      <w:pPr>
        <w:jc w:val="both"/>
        <w:rPr>
          <w:rFonts w:ascii="Times New Roman" w:hAnsi="Times New Roman" w:cs="Times New Roman"/>
          <w:sz w:val="24"/>
          <w:szCs w:val="24"/>
        </w:rPr>
      </w:pPr>
    </w:p>
    <w:p w:rsidR="00A8649B" w:rsidRDefault="00A8649B" w:rsidP="0085653B">
      <w:pPr>
        <w:jc w:val="both"/>
        <w:rPr>
          <w:rFonts w:ascii="Times New Roman" w:hAnsi="Times New Roman" w:cs="Times New Roman"/>
          <w:sz w:val="24"/>
          <w:szCs w:val="24"/>
        </w:rPr>
      </w:pPr>
      <w:r w:rsidRPr="00A8649B">
        <w:rPr>
          <w:rFonts w:ascii="Times New Roman" w:hAnsi="Times New Roman" w:cs="Times New Roman"/>
          <w:b/>
          <w:i/>
          <w:sz w:val="24"/>
          <w:szCs w:val="24"/>
        </w:rPr>
        <w:t>ARTICULO 10°.-</w:t>
      </w:r>
      <w:r w:rsidR="0085653B">
        <w:rPr>
          <w:rFonts w:ascii="Times New Roman" w:hAnsi="Times New Roman" w:cs="Times New Roman"/>
          <w:sz w:val="24"/>
          <w:szCs w:val="24"/>
        </w:rPr>
        <w:t xml:space="preserve"> Comuníquese al D.E., al Honorable Tribunal de Cuentas de la Pcia. </w:t>
      </w:r>
      <w:proofErr w:type="gramStart"/>
      <w:r w:rsidR="0085653B">
        <w:rPr>
          <w:rFonts w:ascii="Times New Roman" w:hAnsi="Times New Roman" w:cs="Times New Roman"/>
          <w:sz w:val="24"/>
          <w:szCs w:val="24"/>
        </w:rPr>
        <w:t>de</w:t>
      </w:r>
      <w:proofErr w:type="gramEnd"/>
      <w:r w:rsidR="0085653B">
        <w:rPr>
          <w:rFonts w:ascii="Times New Roman" w:hAnsi="Times New Roman" w:cs="Times New Roman"/>
          <w:sz w:val="24"/>
          <w:szCs w:val="24"/>
        </w:rPr>
        <w:t xml:space="preserve"> Buenos Aires. Regístrese y archívese.-</w:t>
      </w:r>
    </w:p>
    <w:p w:rsidR="0085653B" w:rsidRDefault="0085653B" w:rsidP="002A137C">
      <w:pPr>
        <w:rPr>
          <w:rFonts w:ascii="Times New Roman" w:hAnsi="Times New Roman" w:cs="Times New Roman"/>
          <w:sz w:val="24"/>
          <w:szCs w:val="24"/>
        </w:rPr>
      </w:pPr>
    </w:p>
    <w:p w:rsidR="0085653B" w:rsidRDefault="0085653B" w:rsidP="002A137C">
      <w:pPr>
        <w:rPr>
          <w:rFonts w:ascii="Times New Roman" w:hAnsi="Times New Roman" w:cs="Times New Roman"/>
          <w:sz w:val="24"/>
          <w:szCs w:val="24"/>
        </w:rPr>
      </w:pPr>
    </w:p>
    <w:p w:rsidR="0085653B" w:rsidRDefault="0085653B" w:rsidP="002A137C">
      <w:pPr>
        <w:rPr>
          <w:rFonts w:ascii="Times New Roman" w:hAnsi="Times New Roman" w:cs="Times New Roman"/>
          <w:b/>
          <w:i/>
          <w:sz w:val="24"/>
          <w:szCs w:val="24"/>
        </w:rPr>
      </w:pPr>
      <w:r w:rsidRPr="0085653B">
        <w:rPr>
          <w:rFonts w:ascii="Times New Roman" w:hAnsi="Times New Roman" w:cs="Times New Roman"/>
          <w:b/>
          <w:i/>
          <w:sz w:val="24"/>
          <w:szCs w:val="24"/>
        </w:rPr>
        <w:t xml:space="preserve">DADA EN LA SALA DE SESIONES DEL HONORABLE CONCEJO DELIBERANTE A LOS </w:t>
      </w:r>
      <w:r w:rsidR="00B14A12">
        <w:rPr>
          <w:rFonts w:ascii="Times New Roman" w:hAnsi="Times New Roman" w:cs="Times New Roman"/>
          <w:b/>
          <w:i/>
          <w:sz w:val="24"/>
          <w:szCs w:val="24"/>
        </w:rPr>
        <w:t>VEINTIDOS DIAS</w:t>
      </w:r>
      <w:r w:rsidRPr="0085653B">
        <w:rPr>
          <w:rFonts w:ascii="Times New Roman" w:hAnsi="Times New Roman" w:cs="Times New Roman"/>
          <w:b/>
          <w:i/>
          <w:sz w:val="24"/>
          <w:szCs w:val="24"/>
        </w:rPr>
        <w:t xml:space="preserve"> DEL MES DE </w:t>
      </w:r>
      <w:r w:rsidR="00B14A12">
        <w:rPr>
          <w:rFonts w:ascii="Times New Roman" w:hAnsi="Times New Roman" w:cs="Times New Roman"/>
          <w:b/>
          <w:i/>
          <w:sz w:val="24"/>
          <w:szCs w:val="24"/>
        </w:rPr>
        <w:t>AGOSTO</w:t>
      </w:r>
      <w:r w:rsidRPr="0085653B">
        <w:rPr>
          <w:rFonts w:ascii="Times New Roman" w:hAnsi="Times New Roman" w:cs="Times New Roman"/>
          <w:b/>
          <w:i/>
          <w:sz w:val="24"/>
          <w:szCs w:val="24"/>
        </w:rPr>
        <w:t xml:space="preserve"> DE DOS MIL DIECINUEVE.-</w:t>
      </w:r>
    </w:p>
    <w:p w:rsidR="00B14A12" w:rsidRDefault="00B14A12" w:rsidP="002A137C">
      <w:pPr>
        <w:rPr>
          <w:rFonts w:ascii="Times New Roman" w:hAnsi="Times New Roman" w:cs="Times New Roman"/>
          <w:b/>
          <w:i/>
          <w:sz w:val="24"/>
          <w:szCs w:val="24"/>
        </w:rPr>
      </w:pPr>
    </w:p>
    <w:p w:rsidR="00B14A12" w:rsidRPr="00B14A12" w:rsidRDefault="00B14A12" w:rsidP="002A137C">
      <w:pPr>
        <w:rPr>
          <w:rFonts w:ascii="Times New Roman" w:hAnsi="Times New Roman" w:cs="Times New Roman"/>
          <w:sz w:val="24"/>
          <w:szCs w:val="24"/>
          <w:u w:val="single"/>
        </w:rPr>
      </w:pPr>
      <w:r w:rsidRPr="00B14A12">
        <w:rPr>
          <w:rFonts w:ascii="Times New Roman" w:hAnsi="Times New Roman" w:cs="Times New Roman"/>
          <w:sz w:val="24"/>
          <w:szCs w:val="24"/>
          <w:u w:val="single"/>
        </w:rPr>
        <w:t>Registrada bajo el n° 2583/19.-</w:t>
      </w:r>
    </w:p>
    <w:p w:rsidR="00A8649B" w:rsidRPr="002A137C" w:rsidRDefault="00A8649B" w:rsidP="002A137C">
      <w:pPr>
        <w:rPr>
          <w:rFonts w:ascii="Times New Roman" w:hAnsi="Times New Roman" w:cs="Times New Roman"/>
          <w:sz w:val="24"/>
          <w:szCs w:val="24"/>
        </w:rPr>
      </w:pPr>
    </w:p>
    <w:p w:rsidR="0026170C" w:rsidRDefault="0026170C" w:rsidP="0026170C">
      <w:pPr>
        <w:pStyle w:val="Prrafodelista"/>
        <w:rPr>
          <w:rFonts w:ascii="Times New Roman" w:hAnsi="Times New Roman" w:cs="Times New Roman"/>
          <w:sz w:val="24"/>
          <w:szCs w:val="24"/>
        </w:rPr>
      </w:pPr>
    </w:p>
    <w:p w:rsidR="0026170C" w:rsidRDefault="0026170C" w:rsidP="0026170C">
      <w:pPr>
        <w:pStyle w:val="Prrafodelista"/>
        <w:rPr>
          <w:rFonts w:ascii="Times New Roman" w:hAnsi="Times New Roman" w:cs="Times New Roman"/>
          <w:sz w:val="24"/>
          <w:szCs w:val="24"/>
        </w:rPr>
      </w:pPr>
    </w:p>
    <w:p w:rsidR="0026170C" w:rsidRDefault="0026170C" w:rsidP="0026170C">
      <w:pPr>
        <w:pStyle w:val="Prrafodelista"/>
        <w:rPr>
          <w:rFonts w:ascii="Times New Roman" w:hAnsi="Times New Roman" w:cs="Times New Roman"/>
          <w:sz w:val="24"/>
          <w:szCs w:val="24"/>
        </w:rPr>
      </w:pPr>
    </w:p>
    <w:p w:rsidR="0026170C" w:rsidRDefault="0026170C" w:rsidP="0026170C">
      <w:pPr>
        <w:pStyle w:val="Prrafodelista"/>
        <w:rPr>
          <w:rFonts w:ascii="Times New Roman" w:hAnsi="Times New Roman" w:cs="Times New Roman"/>
          <w:sz w:val="24"/>
          <w:szCs w:val="24"/>
        </w:rPr>
      </w:pPr>
      <w:bookmarkStart w:id="0" w:name="_GoBack"/>
      <w:bookmarkEnd w:id="0"/>
    </w:p>
    <w:sectPr w:rsidR="0026170C" w:rsidSect="0085653B">
      <w:pgSz w:w="11907" w:h="16840" w:code="9"/>
      <w:pgMar w:top="3119"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43204"/>
    <w:multiLevelType w:val="hybridMultilevel"/>
    <w:tmpl w:val="C792A5B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70C"/>
    <w:rsid w:val="00037A12"/>
    <w:rsid w:val="00187B00"/>
    <w:rsid w:val="0026170C"/>
    <w:rsid w:val="002A137C"/>
    <w:rsid w:val="00420144"/>
    <w:rsid w:val="004520FE"/>
    <w:rsid w:val="00525C1A"/>
    <w:rsid w:val="0085653B"/>
    <w:rsid w:val="00A34955"/>
    <w:rsid w:val="00A8649B"/>
    <w:rsid w:val="00AD7B59"/>
    <w:rsid w:val="00B14A12"/>
    <w:rsid w:val="00DE1EC0"/>
    <w:rsid w:val="00E77A68"/>
    <w:rsid w:val="00EB0E94"/>
    <w:rsid w:val="00F216D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6170C"/>
    <w:pPr>
      <w:ind w:left="720"/>
      <w:contextualSpacing/>
    </w:pPr>
  </w:style>
  <w:style w:type="paragraph" w:styleId="Textodeglobo">
    <w:name w:val="Balloon Text"/>
    <w:basedOn w:val="Normal"/>
    <w:link w:val="TextodegloboCar"/>
    <w:uiPriority w:val="99"/>
    <w:semiHidden/>
    <w:unhideWhenUsed/>
    <w:rsid w:val="00187B00"/>
    <w:rPr>
      <w:rFonts w:ascii="Tahoma" w:hAnsi="Tahoma" w:cs="Tahoma"/>
      <w:sz w:val="16"/>
      <w:szCs w:val="16"/>
    </w:rPr>
  </w:style>
  <w:style w:type="character" w:customStyle="1" w:styleId="TextodegloboCar">
    <w:name w:val="Texto de globo Car"/>
    <w:basedOn w:val="Fuentedeprrafopredeter"/>
    <w:link w:val="Textodeglobo"/>
    <w:uiPriority w:val="99"/>
    <w:semiHidden/>
    <w:rsid w:val="00187B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6170C"/>
    <w:pPr>
      <w:ind w:left="720"/>
      <w:contextualSpacing/>
    </w:pPr>
  </w:style>
  <w:style w:type="paragraph" w:styleId="Textodeglobo">
    <w:name w:val="Balloon Text"/>
    <w:basedOn w:val="Normal"/>
    <w:link w:val="TextodegloboCar"/>
    <w:uiPriority w:val="99"/>
    <w:semiHidden/>
    <w:unhideWhenUsed/>
    <w:rsid w:val="00187B00"/>
    <w:rPr>
      <w:rFonts w:ascii="Tahoma" w:hAnsi="Tahoma" w:cs="Tahoma"/>
      <w:sz w:val="16"/>
      <w:szCs w:val="16"/>
    </w:rPr>
  </w:style>
  <w:style w:type="character" w:customStyle="1" w:styleId="TextodegloboCar">
    <w:name w:val="Texto de globo Car"/>
    <w:basedOn w:val="Fuentedeprrafopredeter"/>
    <w:link w:val="Textodeglobo"/>
    <w:uiPriority w:val="99"/>
    <w:semiHidden/>
    <w:rsid w:val="00187B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5766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2019-04-26T12:37:00Z</cp:lastPrinted>
  <dcterms:created xsi:type="dcterms:W3CDTF">2019-08-23T11:17:00Z</dcterms:created>
  <dcterms:modified xsi:type="dcterms:W3CDTF">2019-08-23T11:17:00Z</dcterms:modified>
</cp:coreProperties>
</file>